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596A2" w14:textId="0062E3B3" w:rsidR="00C74D29" w:rsidRDefault="00C74D29" w:rsidP="005F2FAC">
      <w:pPr>
        <w:spacing w:after="0" w:line="0" w:lineRule="atLeast"/>
        <w:jc w:val="center"/>
      </w:pPr>
      <w:r w:rsidRPr="00C74D29">
        <w:t>関西学生バドミントン連盟 ４～５部リーグ戦 実施マニュアル（2023.4 作成）</w:t>
      </w:r>
    </w:p>
    <w:p w14:paraId="70648F06" w14:textId="6CC602BF" w:rsidR="00C74D29" w:rsidRDefault="005F2FAC" w:rsidP="005F2FAC">
      <w:pPr>
        <w:spacing w:after="0" w:line="0" w:lineRule="atLeast"/>
      </w:pPr>
      <w:r>
        <w:rPr>
          <w:noProof/>
        </w:rPr>
        <mc:AlternateContent>
          <mc:Choice Requires="wps">
            <w:drawing>
              <wp:anchor distT="0" distB="0" distL="114300" distR="114300" simplePos="0" relativeHeight="251652608" behindDoc="0" locked="0" layoutInCell="1" allowOverlap="1" wp14:anchorId="71BC7CD8" wp14:editId="03645D7C">
                <wp:simplePos x="0" y="0"/>
                <wp:positionH relativeFrom="margin">
                  <wp:align>left</wp:align>
                </wp:positionH>
                <wp:positionV relativeFrom="paragraph">
                  <wp:posOffset>11927</wp:posOffset>
                </wp:positionV>
                <wp:extent cx="2489200" cy="241300"/>
                <wp:effectExtent l="0" t="0" r="25400" b="25400"/>
                <wp:wrapNone/>
                <wp:docPr id="396036149" name="正方形/長方形 1"/>
                <wp:cNvGraphicFramePr/>
                <a:graphic xmlns:a="http://schemas.openxmlformats.org/drawingml/2006/main">
                  <a:graphicData uri="http://schemas.microsoft.com/office/word/2010/wordprocessingShape">
                    <wps:wsp>
                      <wps:cNvSpPr/>
                      <wps:spPr>
                        <a:xfrm>
                          <a:off x="0" y="0"/>
                          <a:ext cx="2489200" cy="2413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DB76" id="正方形/長方形 1" o:spid="_x0000_s1026" style="position:absolute;margin-left:0;margin-top:.95pt;width:196pt;height:19pt;z-index:2516526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" filled="f" strokecolor="black [3213]" strokeweight="1pt">
                <w10:wrap anchorx="margin"/>
              </v:rect>
            </w:pict>
          </mc:Fallback>
        </mc:AlternateContent>
      </w:r>
      <w:r w:rsidR="00C74D29" w:rsidRPr="00C74D29">
        <w:t xml:space="preserve"> 事前準備（代表者会議時にすべきこと）</w:t>
      </w:r>
    </w:p>
    <w:p w14:paraId="4489B437" w14:textId="41EABC07" w:rsidR="00C74D29" w:rsidRDefault="00C74D29" w:rsidP="005F2FAC">
      <w:pPr>
        <w:spacing w:after="0" w:line="0" w:lineRule="atLeast"/>
        <w:ind w:firstLineChars="100" w:firstLine="220"/>
      </w:pPr>
      <w:r>
        <w:rPr>
          <w:rFonts w:hint="eastAsia"/>
        </w:rPr>
        <w:t>・</w:t>
      </w:r>
      <w:r w:rsidRPr="00C74D29">
        <w:t xml:space="preserve">リーグ対戦表（対戦校）を確定する。 </w:t>
      </w:r>
    </w:p>
    <w:p w14:paraId="5B861544" w14:textId="77777777" w:rsidR="00C74D29" w:rsidRDefault="00C74D29" w:rsidP="005F2FAC">
      <w:pPr>
        <w:spacing w:after="0" w:line="0" w:lineRule="atLeast"/>
        <w:ind w:firstLineChars="100" w:firstLine="220"/>
      </w:pPr>
      <w:r>
        <w:rPr>
          <w:rFonts w:hint="eastAsia"/>
        </w:rPr>
        <w:t>・</w:t>
      </w:r>
      <w:r w:rsidRPr="00C74D29">
        <w:t xml:space="preserve">リーグ対戦表単位（例：4 部 A グループ）で運営代表校を決める。 </w:t>
      </w:r>
    </w:p>
    <w:p w14:paraId="7EAB5822" w14:textId="19D715B3" w:rsidR="00C74D29" w:rsidRDefault="00C74D29" w:rsidP="005F2FAC">
      <w:pPr>
        <w:spacing w:after="0" w:line="0" w:lineRule="atLeast"/>
        <w:ind w:firstLineChars="100" w:firstLine="220"/>
        <w:rPr>
          <w:sz w:val="21"/>
          <w:szCs w:val="21"/>
        </w:rPr>
      </w:pPr>
      <w:r>
        <w:rPr>
          <w:rFonts w:hint="eastAsia"/>
        </w:rPr>
        <w:t>・</w:t>
      </w:r>
      <w:r w:rsidRPr="00C74D29">
        <w:rPr>
          <w:sz w:val="21"/>
          <w:szCs w:val="21"/>
        </w:rPr>
        <w:t>リーグ対戦表単位（例：4 部 A グループ）の各校代表者＋学連担当者で</w:t>
      </w:r>
      <w:r w:rsidR="00035E20">
        <w:rPr>
          <w:rFonts w:hint="eastAsia"/>
          <w:sz w:val="21"/>
          <w:szCs w:val="21"/>
        </w:rPr>
        <w:t>オープンチャット</w:t>
      </w:r>
      <w:r w:rsidRPr="00C74D29">
        <w:rPr>
          <w:sz w:val="21"/>
          <w:szCs w:val="21"/>
        </w:rPr>
        <w:t>を作成する。</w:t>
      </w:r>
    </w:p>
    <w:p w14:paraId="066FD03A" w14:textId="77777777" w:rsidR="00C74D29" w:rsidRDefault="00C74D29" w:rsidP="005F2FAC">
      <w:pPr>
        <w:spacing w:after="0" w:line="0" w:lineRule="atLeast"/>
        <w:ind w:firstLineChars="100" w:firstLine="220"/>
      </w:pPr>
      <w:r>
        <w:rPr>
          <w:rFonts w:hint="eastAsia"/>
        </w:rPr>
        <w:t>・</w:t>
      </w:r>
      <w:r w:rsidRPr="00C74D29">
        <w:t xml:space="preserve">定められた期間内で、対戦校と日程を調整する（順位決定戦や入れ替え戦を除く）。 </w:t>
      </w:r>
    </w:p>
    <w:p w14:paraId="68CBD405" w14:textId="77777777" w:rsidR="00C74D29" w:rsidRDefault="00C74D29" w:rsidP="002E0951">
      <w:pPr>
        <w:spacing w:after="0" w:line="0" w:lineRule="atLeast"/>
        <w:ind w:leftChars="200" w:left="770" w:hangingChars="150" w:hanging="330"/>
      </w:pPr>
      <w:r w:rsidRPr="00C74D29">
        <w:rPr>
          <w:rFonts w:ascii="Segoe UI Symbol" w:hAnsi="Segoe UI Symbol" w:cs="Segoe UI Symbol"/>
        </w:rPr>
        <w:t>➢</w:t>
      </w:r>
      <w:r w:rsidRPr="00C74D29">
        <w:t xml:space="preserve"> 自校開催と他校開催の頻度が同程度になることが望ましいが、体育館の確保等の各校事情により やむを得ない場合は対戦校との合意のうえ臨機応変に対応する。 </w:t>
      </w:r>
    </w:p>
    <w:p w14:paraId="6875ECDC" w14:textId="77777777" w:rsidR="00C74D29" w:rsidRDefault="00C74D29" w:rsidP="005F2FAC">
      <w:pPr>
        <w:spacing w:after="0" w:line="0" w:lineRule="atLeast"/>
        <w:ind w:firstLineChars="200" w:firstLine="440"/>
      </w:pPr>
      <w:r w:rsidRPr="00C74D29">
        <w:rPr>
          <w:rFonts w:ascii="Segoe UI Symbol" w:hAnsi="Segoe UI Symbol" w:cs="Segoe UI Symbol"/>
        </w:rPr>
        <w:t>➢</w:t>
      </w:r>
      <w:r w:rsidRPr="00C74D29">
        <w:t xml:space="preserve"> １つの大学に複数校が集まって実施しても構わない。 </w:t>
      </w:r>
    </w:p>
    <w:p w14:paraId="0FE31055" w14:textId="77777777" w:rsidR="00C74D29" w:rsidRDefault="00C74D29" w:rsidP="005F2FAC">
      <w:pPr>
        <w:spacing w:after="0" w:line="0" w:lineRule="atLeast"/>
        <w:ind w:leftChars="200" w:left="770" w:hangingChars="150" w:hanging="330"/>
      </w:pPr>
      <w:r w:rsidRPr="00C74D29">
        <w:rPr>
          <w:rFonts w:ascii="Segoe UI Symbol" w:hAnsi="Segoe UI Symbol" w:cs="Segoe UI Symbol"/>
        </w:rPr>
        <w:t>➢</w:t>
      </w:r>
      <w:r w:rsidRPr="00C74D29">
        <w:t xml:space="preserve"> １日２試合実施する場合（ダブルヘッダー）は、両校とも同条件とする</w:t>
      </w:r>
      <w:r>
        <w:rPr>
          <w:rFonts w:hint="eastAsia"/>
        </w:rPr>
        <w:t xml:space="preserve">。　　　　　　　　　　　</w:t>
      </w:r>
      <w:r w:rsidRPr="00C74D29">
        <w:t xml:space="preserve">ただし、対戦校同士の合 意の上の場合を除く。 </w:t>
      </w:r>
    </w:p>
    <w:p w14:paraId="2419ED35" w14:textId="77777777" w:rsidR="00C74D29" w:rsidRDefault="00C74D29" w:rsidP="005F2FAC">
      <w:pPr>
        <w:spacing w:after="0" w:line="0" w:lineRule="atLeast"/>
        <w:ind w:leftChars="114" w:left="251"/>
      </w:pPr>
      <w:r>
        <w:rPr>
          <w:rFonts w:hint="eastAsia"/>
        </w:rPr>
        <w:t>・</w:t>
      </w:r>
      <w:r w:rsidRPr="00C74D29">
        <w:t xml:space="preserve"> 日程が決まり次第、学連担当者に連絡をする。 </w:t>
      </w:r>
    </w:p>
    <w:p w14:paraId="7674E186" w14:textId="6BF00EFF" w:rsidR="00D2776A" w:rsidRDefault="00D2776A" w:rsidP="005F2FAC">
      <w:pPr>
        <w:spacing w:after="0" w:line="0" w:lineRule="atLeast"/>
        <w:ind w:leftChars="114" w:left="251"/>
        <w:rPr>
          <w:rFonts w:ascii="Segoe UI Symbol" w:hAnsi="Segoe UI Symbol" w:cs="Segoe UI Symbol"/>
        </w:rPr>
      </w:pPr>
      <w:r>
        <w:rPr>
          <w:rFonts w:ascii="Segoe UI Symbol" w:hAnsi="Segoe UI Symbol" w:cs="Segoe UI Symbol" w:hint="eastAsia"/>
        </w:rPr>
        <w:t xml:space="preserve">　</w:t>
      </w:r>
      <w:r w:rsidRPr="00C74D29">
        <w:rPr>
          <w:rFonts w:ascii="Segoe UI Symbol" w:hAnsi="Segoe UI Symbol" w:cs="Segoe UI Symbol"/>
        </w:rPr>
        <w:t>➢</w:t>
      </w:r>
      <w:r w:rsidR="00601868">
        <w:rPr>
          <w:rFonts w:ascii="Segoe UI Symbol" w:hAnsi="Segoe UI Symbol" w:cs="Segoe UI Symbol" w:hint="eastAsia"/>
        </w:rPr>
        <w:t xml:space="preserve"> </w:t>
      </w:r>
      <w:r w:rsidR="003E4B79">
        <w:rPr>
          <w:rFonts w:ascii="Segoe UI Symbol" w:hAnsi="Segoe UI Symbol" w:cs="Segoe UI Symbol" w:hint="eastAsia"/>
        </w:rPr>
        <w:t>別途</w:t>
      </w:r>
      <w:r w:rsidR="00601868">
        <w:rPr>
          <w:rFonts w:ascii="Segoe UI Symbol" w:hAnsi="Segoe UI Symbol" w:cs="Segoe UI Symbol" w:hint="eastAsia"/>
        </w:rPr>
        <w:t>、日時場所</w:t>
      </w:r>
      <w:r w:rsidR="00526997">
        <w:rPr>
          <w:rFonts w:ascii="Segoe UI Symbol" w:hAnsi="Segoe UI Symbol" w:cs="Segoe UI Symbol" w:hint="eastAsia"/>
        </w:rPr>
        <w:t>時間を下部および学連の全体で把握できる資料を作成しているので、そこへ入力</w:t>
      </w:r>
    </w:p>
    <w:p w14:paraId="36FC926E" w14:textId="348BA865" w:rsidR="00F811AE" w:rsidRDefault="00F811AE" w:rsidP="00BD54D2">
      <w:pPr>
        <w:spacing w:after="0" w:line="0" w:lineRule="atLeast"/>
        <w:ind w:leftChars="114" w:left="801" w:hangingChars="250" w:hanging="550"/>
      </w:pPr>
      <w:r>
        <w:rPr>
          <w:rFonts w:ascii="Segoe UI Symbol" w:hAnsi="Segoe UI Symbol" w:cs="Segoe UI Symbol" w:hint="eastAsia"/>
        </w:rPr>
        <w:t xml:space="preserve">　</w:t>
      </w:r>
      <w:r w:rsidRPr="00C74D29">
        <w:rPr>
          <w:rFonts w:ascii="Segoe UI Symbol" w:hAnsi="Segoe UI Symbol" w:cs="Segoe UI Symbol"/>
        </w:rPr>
        <w:t>➢</w:t>
      </w:r>
      <w:r>
        <w:rPr>
          <w:rFonts w:ascii="Segoe UI Symbol" w:hAnsi="Segoe UI Symbol" w:cs="Segoe UI Symbol" w:hint="eastAsia"/>
        </w:rPr>
        <w:t xml:space="preserve"> </w:t>
      </w:r>
      <w:r w:rsidR="004C6CC2">
        <w:rPr>
          <w:rFonts w:ascii="Segoe UI Symbol" w:hAnsi="Segoe UI Symbol" w:cs="Segoe UI Symbol" w:hint="eastAsia"/>
        </w:rPr>
        <w:t>公平性・認識の違いによる</w:t>
      </w:r>
      <w:r w:rsidR="00754277">
        <w:rPr>
          <w:rFonts w:ascii="Segoe UI Symbol" w:hAnsi="Segoe UI Symbol" w:cs="Segoe UI Symbol" w:hint="eastAsia"/>
        </w:rPr>
        <w:t>ミスを防ぐために、</w:t>
      </w:r>
      <w:r>
        <w:rPr>
          <w:rFonts w:ascii="Segoe UI Symbol" w:hAnsi="Segoe UI Symbol" w:cs="Segoe UI Symbol" w:hint="eastAsia"/>
        </w:rPr>
        <w:t>日程の変更があった際は、必ずオープンチャット</w:t>
      </w:r>
      <w:r w:rsidR="00320F81">
        <w:rPr>
          <w:rFonts w:ascii="Segoe UI Symbol" w:hAnsi="Segoe UI Symbol" w:cs="Segoe UI Symbol" w:hint="eastAsia"/>
        </w:rPr>
        <w:t>や上記記載の別途資料へ</w:t>
      </w:r>
      <w:r w:rsidR="00604FB2">
        <w:rPr>
          <w:rFonts w:ascii="Segoe UI Symbol" w:hAnsi="Segoe UI Symbol" w:cs="Segoe UI Symbol" w:hint="eastAsia"/>
        </w:rPr>
        <w:t>記載</w:t>
      </w:r>
      <w:r w:rsidR="005F2FAC">
        <w:rPr>
          <w:rFonts w:ascii="Segoe UI Symbol" w:hAnsi="Segoe UI Symbol" w:cs="Segoe UI Symbol" w:hint="eastAsia"/>
        </w:rPr>
        <w:t>するようにする。</w:t>
      </w:r>
    </w:p>
    <w:p w14:paraId="60C77E26" w14:textId="0AF5E266" w:rsidR="00C74D29" w:rsidRDefault="00C74D29" w:rsidP="00E10F29">
      <w:pPr>
        <w:spacing w:after="0" w:line="0" w:lineRule="atLeast"/>
        <w:ind w:leftChars="114" w:left="251"/>
      </w:pPr>
      <w:r>
        <w:rPr>
          <w:rFonts w:hint="eastAsia"/>
        </w:rPr>
        <w:t>・</w:t>
      </w:r>
      <w:r w:rsidRPr="00C74D29">
        <w:t>自校開催分のシャトル、審判用紙、オーダー用紙を受け取り、持ち帰る。</w:t>
      </w:r>
      <w:r w:rsidR="008E37DB">
        <w:rPr>
          <w:noProof/>
        </w:rPr>
        <mc:AlternateContent>
          <mc:Choice Requires="wps">
            <w:drawing>
              <wp:anchor distT="0" distB="0" distL="114300" distR="114300" simplePos="0" relativeHeight="251656704" behindDoc="0" locked="0" layoutInCell="1" allowOverlap="1" wp14:anchorId="386080AE" wp14:editId="5E9F35BC">
                <wp:simplePos x="0" y="0"/>
                <wp:positionH relativeFrom="column">
                  <wp:posOffset>165100</wp:posOffset>
                </wp:positionH>
                <wp:positionV relativeFrom="paragraph">
                  <wp:posOffset>219287</wp:posOffset>
                </wp:positionV>
                <wp:extent cx="664633" cy="241300"/>
                <wp:effectExtent l="0" t="0" r="21590" b="25400"/>
                <wp:wrapNone/>
                <wp:docPr id="2141172905" name="正方形/長方形 2"/>
                <wp:cNvGraphicFramePr/>
                <a:graphic xmlns:a="http://schemas.openxmlformats.org/drawingml/2006/main">
                  <a:graphicData uri="http://schemas.microsoft.com/office/word/2010/wordprocessingShape">
                    <wps:wsp>
                      <wps:cNvSpPr/>
                      <wps:spPr>
                        <a:xfrm>
                          <a:off x="0" y="0"/>
                          <a:ext cx="664633" cy="2413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707A2" id="正方形/長方形 2" o:spid="_x0000_s1026" style="position:absolute;margin-left:13pt;margin-top:17.25pt;width:52.35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" filled="f" strokecolor="#030e13 [484]" strokeweight="1pt"/>
            </w:pict>
          </mc:Fallback>
        </mc:AlternateContent>
      </w:r>
    </w:p>
    <w:p w14:paraId="73240A6D" w14:textId="522B4373" w:rsidR="00C74D29" w:rsidRDefault="00C74D29" w:rsidP="005F2FAC">
      <w:pPr>
        <w:spacing w:after="0" w:line="0" w:lineRule="atLeast"/>
        <w:ind w:leftChars="114" w:left="251"/>
      </w:pPr>
      <w:r w:rsidRPr="00C74D29">
        <w:t xml:space="preserve"> 試合当日 </w:t>
      </w:r>
    </w:p>
    <w:p w14:paraId="0E4CED31" w14:textId="748A27C1" w:rsidR="00C74D29" w:rsidRDefault="00C74D29" w:rsidP="005F2FAC">
      <w:pPr>
        <w:spacing w:after="0" w:line="0" w:lineRule="atLeast"/>
        <w:ind w:leftChars="114" w:left="251" w:firstLineChars="100" w:firstLine="220"/>
      </w:pPr>
      <w:r w:rsidRPr="00C74D29">
        <w:t xml:space="preserve">（準備） </w:t>
      </w:r>
    </w:p>
    <w:p w14:paraId="2F8BDBA2" w14:textId="77777777" w:rsidR="00C74D29" w:rsidRDefault="00C74D29" w:rsidP="005F2FAC">
      <w:pPr>
        <w:spacing w:after="0" w:line="0" w:lineRule="atLeast"/>
        <w:ind w:leftChars="114" w:left="251"/>
      </w:pPr>
      <w:r>
        <w:rPr>
          <w:rFonts w:hint="eastAsia"/>
        </w:rPr>
        <w:t>・</w:t>
      </w:r>
      <w:r w:rsidRPr="00C74D29">
        <w:t>会場設営及び試合進行は、会場提供校とする。</w:t>
      </w:r>
    </w:p>
    <w:p w14:paraId="77BFB8F7" w14:textId="77777777" w:rsidR="00C74D29" w:rsidRDefault="00C74D29" w:rsidP="005F2FAC">
      <w:pPr>
        <w:spacing w:after="0" w:line="0" w:lineRule="atLeast"/>
        <w:ind w:leftChars="114" w:left="251"/>
      </w:pPr>
      <w:r>
        <w:rPr>
          <w:rFonts w:hint="eastAsia"/>
        </w:rPr>
        <w:t>・</w:t>
      </w:r>
      <w:r w:rsidRPr="00C74D29">
        <w:t>ベンチ席は準備できることが望ましいが、学校設備を考慮し開催校の判断とする。</w:t>
      </w:r>
    </w:p>
    <w:p w14:paraId="2A41CA2F" w14:textId="77777777" w:rsidR="00C74D29" w:rsidRDefault="00C74D29" w:rsidP="005F2FAC">
      <w:pPr>
        <w:spacing w:after="0" w:line="0" w:lineRule="atLeast"/>
        <w:ind w:leftChars="114" w:left="251"/>
      </w:pPr>
      <w:r>
        <w:rPr>
          <w:rFonts w:hint="eastAsia"/>
        </w:rPr>
        <w:t>・</w:t>
      </w:r>
      <w:r w:rsidRPr="00C74D29">
        <w:t xml:space="preserve">筆記用具、バインダー、タイマーを準備する。 </w:t>
      </w:r>
    </w:p>
    <w:p w14:paraId="5B2A5B78" w14:textId="77777777" w:rsidR="00C74D29" w:rsidRDefault="00C74D29" w:rsidP="005F2FAC">
      <w:pPr>
        <w:spacing w:after="0" w:line="0" w:lineRule="atLeast"/>
        <w:ind w:leftChars="114" w:left="251" w:firstLineChars="100" w:firstLine="220"/>
      </w:pPr>
    </w:p>
    <w:p w14:paraId="62EB512C" w14:textId="08A27335" w:rsidR="00C74D29" w:rsidRDefault="00C74D29" w:rsidP="005F2FAC">
      <w:pPr>
        <w:spacing w:after="0" w:line="0" w:lineRule="atLeast"/>
        <w:ind w:leftChars="114" w:left="251" w:firstLineChars="100" w:firstLine="220"/>
      </w:pPr>
      <w:r w:rsidRPr="00C74D29">
        <w:t xml:space="preserve">（試合の実施） </w:t>
      </w:r>
    </w:p>
    <w:p w14:paraId="4C1164AB" w14:textId="21AFA98E" w:rsidR="00C74D29" w:rsidRDefault="00C74D29" w:rsidP="005F2FAC">
      <w:pPr>
        <w:spacing w:after="0" w:line="0" w:lineRule="atLeast"/>
        <w:ind w:leftChars="114" w:left="471" w:hangingChars="100" w:hanging="220"/>
      </w:pPr>
      <w:r>
        <w:rPr>
          <w:rFonts w:hint="eastAsia"/>
        </w:rPr>
        <w:t>・</w:t>
      </w:r>
      <w:r w:rsidRPr="00C74D29">
        <w:t>オーダー用紙を配布し、提出（オーダー交換）時間を決める。オーダー交換は、両校代表者の立会いのもと、同時に開示する</w:t>
      </w:r>
      <w:r w:rsidR="00A81A6B">
        <w:rPr>
          <w:rFonts w:hint="eastAsia"/>
        </w:rPr>
        <w:t>。その際に、</w:t>
      </w:r>
      <w:r w:rsidR="008542F6">
        <w:rPr>
          <w:rFonts w:hint="eastAsia"/>
        </w:rPr>
        <w:t>学連側が公開しているメンバー変更後のメンバー表を使用し、メンバー登録されている選手でオーダーが出されているかを必ず確認する</w:t>
      </w:r>
      <w:r w:rsidR="001346E8">
        <w:rPr>
          <w:rFonts w:hint="eastAsia"/>
        </w:rPr>
        <w:t>。</w:t>
      </w:r>
      <w:r w:rsidRPr="00C74D29">
        <w:t xml:space="preserve">（公平を期すため、事前に運営役が回収する必要はない） </w:t>
      </w:r>
    </w:p>
    <w:p w14:paraId="141D00BE" w14:textId="77777777" w:rsidR="00C74D29" w:rsidRDefault="00C74D29" w:rsidP="005F2FAC">
      <w:pPr>
        <w:spacing w:after="0" w:line="0" w:lineRule="atLeast"/>
        <w:ind w:leftChars="114" w:left="471" w:hangingChars="100" w:hanging="220"/>
      </w:pPr>
      <w:r>
        <w:rPr>
          <w:rFonts w:hint="eastAsia"/>
        </w:rPr>
        <w:t>・</w:t>
      </w:r>
      <w:r w:rsidRPr="00C74D29">
        <w:t xml:space="preserve">練習時間は、試合前に両校同条件にて設ける（各校 15 分程度を目安とする）。 </w:t>
      </w:r>
    </w:p>
    <w:p w14:paraId="12A9E426" w14:textId="77777777" w:rsidR="00C74D29" w:rsidRDefault="00C74D29" w:rsidP="005F2FAC">
      <w:pPr>
        <w:spacing w:after="0" w:line="0" w:lineRule="atLeast"/>
        <w:ind w:leftChars="114" w:left="471" w:hangingChars="100" w:hanging="220"/>
      </w:pPr>
      <w:r>
        <w:rPr>
          <w:rFonts w:hint="eastAsia"/>
        </w:rPr>
        <w:t>・</w:t>
      </w:r>
      <w:r w:rsidRPr="00C74D29">
        <w:t xml:space="preserve">主審はマッチごとに交代制とし、線審は各校１名ずつ選出する。 </w:t>
      </w:r>
    </w:p>
    <w:p w14:paraId="26363CFC" w14:textId="5E24E065" w:rsidR="00C74D29" w:rsidRDefault="00C74D29" w:rsidP="005F2FAC">
      <w:pPr>
        <w:spacing w:after="0" w:line="0" w:lineRule="atLeast"/>
        <w:ind w:leftChars="114" w:left="471" w:hangingChars="100" w:hanging="220"/>
      </w:pPr>
      <w:r>
        <w:rPr>
          <w:rFonts w:hint="eastAsia"/>
        </w:rPr>
        <w:t>・</w:t>
      </w:r>
      <w:r w:rsidRPr="00C74D29">
        <w:t>時間の都合上、並行試合（２コート同時進行とする場合は、同一選手の試合が連続する場合は最大</w:t>
      </w:r>
      <w:r>
        <w:rPr>
          <w:rFonts w:hint="eastAsia"/>
        </w:rPr>
        <w:t>20</w:t>
      </w:r>
      <w:r w:rsidRPr="00C74D29">
        <w:t>分のレストタイムを設けることができる</w:t>
      </w:r>
      <w:r>
        <w:rPr>
          <w:rFonts w:hint="eastAsia"/>
        </w:rPr>
        <w:t>。</w:t>
      </w:r>
      <w:r w:rsidRPr="00C74D29">
        <w:t>ただし、第２単と第１複、または第２複と第３単を兼ねている場合（試合の順序の中で連続出場している場合）は</w:t>
      </w:r>
      <w:r>
        <w:rPr>
          <w:rFonts w:hint="eastAsia"/>
        </w:rPr>
        <w:t>、</w:t>
      </w:r>
      <w:r w:rsidRPr="00C74D29">
        <w:t>レストタイムを設けることはできない。</w:t>
      </w:r>
    </w:p>
    <w:p w14:paraId="2AD83D2E" w14:textId="178E1521" w:rsidR="00C74D29" w:rsidRDefault="00C74D29" w:rsidP="005F2FAC">
      <w:pPr>
        <w:spacing w:after="0" w:line="0" w:lineRule="atLeast"/>
        <w:ind w:leftChars="114" w:left="471" w:hangingChars="100" w:hanging="220"/>
      </w:pPr>
      <w:r>
        <w:rPr>
          <w:rFonts w:hint="eastAsia"/>
        </w:rPr>
        <w:t>・</w:t>
      </w:r>
      <w:r w:rsidRPr="00C74D29">
        <w:t xml:space="preserve">試合の勝敗が決定した場合のみ、対戦校の合意のもとメンバーチェンジは可能とする。ただし、同種目の２回出場（例：ダブルスを２回）はできない。 </w:t>
      </w:r>
    </w:p>
    <w:p w14:paraId="49816F6D" w14:textId="77777777" w:rsidR="00C74D29" w:rsidRDefault="00C74D29" w:rsidP="005F2FAC">
      <w:pPr>
        <w:spacing w:after="0" w:line="0" w:lineRule="atLeast"/>
        <w:ind w:leftChars="214" w:left="471"/>
      </w:pPr>
    </w:p>
    <w:p w14:paraId="02DF5F12" w14:textId="0303F2AC" w:rsidR="00C74D29" w:rsidRDefault="00C74D29" w:rsidP="005F2FAC">
      <w:pPr>
        <w:spacing w:after="0" w:line="0" w:lineRule="atLeast"/>
        <w:ind w:leftChars="214" w:left="471"/>
      </w:pPr>
      <w:r w:rsidRPr="00C74D29">
        <w:t xml:space="preserve">（試合終了後） </w:t>
      </w:r>
    </w:p>
    <w:p w14:paraId="286AFB93" w14:textId="218D4CF1" w:rsidR="00C74D29" w:rsidRDefault="00C74D29" w:rsidP="005F2FAC">
      <w:pPr>
        <w:spacing w:after="0" w:line="0" w:lineRule="atLeast"/>
        <w:ind w:leftChars="100" w:left="440" w:hangingChars="100" w:hanging="220"/>
      </w:pPr>
      <w:r>
        <w:rPr>
          <w:rFonts w:hint="eastAsia"/>
        </w:rPr>
        <w:t>・</w:t>
      </w:r>
      <w:r w:rsidRPr="00C74D29">
        <w:t xml:space="preserve"> 試合結果をグループ LINE でリーグ対戦表内の対戦校に共有する</w:t>
      </w:r>
      <w:r>
        <w:rPr>
          <w:rFonts w:hint="eastAsia"/>
        </w:rPr>
        <w:t xml:space="preserve">。　　　　　　　　　　　　　</w:t>
      </w:r>
      <w:r w:rsidRPr="00C74D29">
        <w:t>（「〇〇大３－１△△大」程度の結果で構わない）。</w:t>
      </w:r>
    </w:p>
    <w:p w14:paraId="025B934E" w14:textId="074A0A3C" w:rsidR="00C74D29" w:rsidRDefault="00C74D29" w:rsidP="005F2FAC">
      <w:pPr>
        <w:spacing w:after="0" w:line="0" w:lineRule="atLeast"/>
        <w:ind w:leftChars="100" w:left="440" w:hangingChars="100" w:hanging="220"/>
      </w:pPr>
      <w:r>
        <w:rPr>
          <w:rFonts w:hint="eastAsia"/>
        </w:rPr>
        <w:t>・</w:t>
      </w:r>
      <w:r w:rsidRPr="00C74D29">
        <w:t>会場提供校は、試合結果と審判用紙</w:t>
      </w:r>
      <w:r w:rsidR="003C687F">
        <w:rPr>
          <w:rFonts w:hint="eastAsia"/>
        </w:rPr>
        <w:t>の</w:t>
      </w:r>
      <w:r w:rsidRPr="00C74D29">
        <w:t>PDF データ</w:t>
      </w:r>
      <w:r w:rsidR="00E42516">
        <w:rPr>
          <w:rFonts w:hint="eastAsia"/>
        </w:rPr>
        <w:t>（ファイルの名前は</w:t>
      </w:r>
      <w:r w:rsidR="00E42516" w:rsidRPr="00C74D29">
        <w:t>「〇〇大３－１△△大」</w:t>
      </w:r>
      <w:r w:rsidR="00011C88">
        <w:rPr>
          <w:rFonts w:hint="eastAsia"/>
        </w:rPr>
        <w:t>とする</w:t>
      </w:r>
      <w:r w:rsidR="00E42516">
        <w:rPr>
          <w:rFonts w:hint="eastAsia"/>
        </w:rPr>
        <w:t>）</w:t>
      </w:r>
      <w:r w:rsidRPr="00C74D29">
        <w:t>を</w:t>
      </w:r>
      <w:r w:rsidR="00B8197C">
        <w:rPr>
          <w:rFonts w:hint="eastAsia"/>
        </w:rPr>
        <w:t>オープンチャット</w:t>
      </w:r>
      <w:r w:rsidRPr="00C74D29">
        <w:t>に報告する。</w:t>
      </w:r>
    </w:p>
    <w:p w14:paraId="7DD1AF98" w14:textId="77777777" w:rsidR="00C74D29" w:rsidRDefault="00C74D29" w:rsidP="005F2FAC">
      <w:pPr>
        <w:spacing w:after="0" w:line="0" w:lineRule="atLeast"/>
        <w:ind w:leftChars="100" w:left="440" w:hangingChars="100" w:hanging="220"/>
      </w:pPr>
      <w:r>
        <w:rPr>
          <w:rFonts w:hint="eastAsia"/>
        </w:rPr>
        <w:t>・</w:t>
      </w:r>
      <w:r w:rsidRPr="00C74D29">
        <w:t xml:space="preserve">審判用紙の原本は、大会の全日程が終了するまで保管しておく。 </w:t>
      </w:r>
    </w:p>
    <w:sectPr w:rsidR="00C74D29" w:rsidSect="00C74D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D29"/>
    <w:rsid w:val="00011C88"/>
    <w:rsid w:val="00035E20"/>
    <w:rsid w:val="001346E8"/>
    <w:rsid w:val="001E7380"/>
    <w:rsid w:val="001F5E37"/>
    <w:rsid w:val="002A0349"/>
    <w:rsid w:val="002E0951"/>
    <w:rsid w:val="003046AB"/>
    <w:rsid w:val="00320F81"/>
    <w:rsid w:val="00360F20"/>
    <w:rsid w:val="00390479"/>
    <w:rsid w:val="003C4EFD"/>
    <w:rsid w:val="003C687F"/>
    <w:rsid w:val="003E4B79"/>
    <w:rsid w:val="004A5958"/>
    <w:rsid w:val="004C6CC2"/>
    <w:rsid w:val="00512920"/>
    <w:rsid w:val="00526997"/>
    <w:rsid w:val="00563D88"/>
    <w:rsid w:val="005F2FAC"/>
    <w:rsid w:val="00601868"/>
    <w:rsid w:val="00604FB2"/>
    <w:rsid w:val="006E67A3"/>
    <w:rsid w:val="00722825"/>
    <w:rsid w:val="00754277"/>
    <w:rsid w:val="008219A0"/>
    <w:rsid w:val="008542F6"/>
    <w:rsid w:val="008E37DB"/>
    <w:rsid w:val="009C11B5"/>
    <w:rsid w:val="00A81A6B"/>
    <w:rsid w:val="00A8457B"/>
    <w:rsid w:val="00A85295"/>
    <w:rsid w:val="00B14EAB"/>
    <w:rsid w:val="00B516A3"/>
    <w:rsid w:val="00B747CE"/>
    <w:rsid w:val="00B8197C"/>
    <w:rsid w:val="00BD54D2"/>
    <w:rsid w:val="00C54923"/>
    <w:rsid w:val="00C74D29"/>
    <w:rsid w:val="00CD2B4E"/>
    <w:rsid w:val="00CF1576"/>
    <w:rsid w:val="00D2776A"/>
    <w:rsid w:val="00D62EFD"/>
    <w:rsid w:val="00E10F29"/>
    <w:rsid w:val="00E162E1"/>
    <w:rsid w:val="00E1742F"/>
    <w:rsid w:val="00E42516"/>
    <w:rsid w:val="00EB2D07"/>
    <w:rsid w:val="00F4604F"/>
    <w:rsid w:val="00F811AE"/>
    <w:rsid w:val="00F95DD3"/>
    <w:rsid w:val="00F97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69340F"/>
  <w15:chartTrackingRefBased/>
  <w15:docId w15:val="{0ABA7CF3-30BC-4E22-B474-0088602D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D2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74D2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74D2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74D2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74D2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74D2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74D2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74D2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74D2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4D2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74D2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74D2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74D2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74D2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74D2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74D2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74D2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74D2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74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74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74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D29"/>
    <w:pPr>
      <w:spacing w:before="160"/>
      <w:jc w:val="center"/>
    </w:pPr>
    <w:rPr>
      <w:i/>
      <w:iCs/>
      <w:color w:val="404040" w:themeColor="text1" w:themeTint="BF"/>
    </w:rPr>
  </w:style>
  <w:style w:type="character" w:customStyle="1" w:styleId="a8">
    <w:name w:val="引用文 (文字)"/>
    <w:basedOn w:val="a0"/>
    <w:link w:val="a7"/>
    <w:uiPriority w:val="29"/>
    <w:rsid w:val="00C74D29"/>
    <w:rPr>
      <w:i/>
      <w:iCs/>
      <w:color w:val="404040" w:themeColor="text1" w:themeTint="BF"/>
    </w:rPr>
  </w:style>
  <w:style w:type="paragraph" w:styleId="a9">
    <w:name w:val="List Paragraph"/>
    <w:basedOn w:val="a"/>
    <w:uiPriority w:val="34"/>
    <w:qFormat/>
    <w:rsid w:val="00C74D29"/>
    <w:pPr>
      <w:ind w:left="720"/>
      <w:contextualSpacing/>
    </w:pPr>
  </w:style>
  <w:style w:type="character" w:styleId="21">
    <w:name w:val="Intense Emphasis"/>
    <w:basedOn w:val="a0"/>
    <w:uiPriority w:val="21"/>
    <w:qFormat/>
    <w:rsid w:val="00C74D29"/>
    <w:rPr>
      <w:i/>
      <w:iCs/>
      <w:color w:val="0F4761" w:themeColor="accent1" w:themeShade="BF"/>
    </w:rPr>
  </w:style>
  <w:style w:type="paragraph" w:styleId="22">
    <w:name w:val="Intense Quote"/>
    <w:basedOn w:val="a"/>
    <w:next w:val="a"/>
    <w:link w:val="23"/>
    <w:uiPriority w:val="30"/>
    <w:qFormat/>
    <w:rsid w:val="00C74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74D29"/>
    <w:rPr>
      <w:i/>
      <w:iCs/>
      <w:color w:val="0F4761" w:themeColor="accent1" w:themeShade="BF"/>
    </w:rPr>
  </w:style>
  <w:style w:type="character" w:styleId="24">
    <w:name w:val="Intense Reference"/>
    <w:basedOn w:val="a0"/>
    <w:uiPriority w:val="32"/>
    <w:qFormat/>
    <w:rsid w:val="00C74D29"/>
    <w:rPr>
      <w:b/>
      <w:bCs/>
      <w:smallCaps/>
      <w:color w:val="0F4761" w:themeColor="accent1" w:themeShade="BF"/>
      <w:spacing w:val="5"/>
    </w:rPr>
  </w:style>
  <w:style w:type="character" w:styleId="aa">
    <w:name w:val="Hyperlink"/>
    <w:basedOn w:val="a0"/>
    <w:uiPriority w:val="99"/>
    <w:unhideWhenUsed/>
    <w:rsid w:val="008219A0"/>
    <w:rPr>
      <w:color w:val="467886" w:themeColor="hyperlink"/>
      <w:u w:val="single"/>
    </w:rPr>
  </w:style>
  <w:style w:type="character" w:styleId="ab">
    <w:name w:val="Unresolved Mention"/>
    <w:basedOn w:val="a0"/>
    <w:uiPriority w:val="99"/>
    <w:semiHidden/>
    <w:unhideWhenUsed/>
    <w:rsid w:val="00821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航暉 冨野</dc:creator>
  <cp:keywords/>
  <dc:description/>
  <cp:lastModifiedBy>航暉 冨野</cp:lastModifiedBy>
  <cp:revision>3</cp:revision>
  <dcterms:created xsi:type="dcterms:W3CDTF">2025-02-08T17:03:00Z</dcterms:created>
  <dcterms:modified xsi:type="dcterms:W3CDTF">2025-02-14T07:13:00Z</dcterms:modified>
</cp:coreProperties>
</file>